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65" w:rsidRDefault="00416065" w:rsidP="008B455D">
      <w:pPr>
        <w:rPr>
          <w:sz w:val="32"/>
          <w:szCs w:val="32"/>
        </w:rPr>
      </w:pPr>
      <w:bookmarkStart w:id="0" w:name="_GoBack"/>
      <w:bookmarkEnd w:id="0"/>
    </w:p>
    <w:p w:rsidR="00416065" w:rsidRDefault="00416065" w:rsidP="005D7774">
      <w:pPr>
        <w:jc w:val="center"/>
        <w:rPr>
          <w:sz w:val="32"/>
          <w:szCs w:val="32"/>
        </w:rPr>
      </w:pPr>
      <w:r w:rsidRPr="00416065">
        <w:rPr>
          <w:noProof/>
          <w:sz w:val="32"/>
          <w:szCs w:val="32"/>
        </w:rPr>
        <w:drawing>
          <wp:inline distT="0" distB="0" distL="0" distR="0">
            <wp:extent cx="2361841" cy="2329132"/>
            <wp:effectExtent l="19050" t="0" r="359" b="0"/>
            <wp:docPr id="14" name="Obraz 14" descr="C:\Users\tomek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mek\Downloads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55" cy="23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AEF" w:rsidRPr="00156A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56AEF">
        <w:rPr>
          <w:noProof/>
          <w:sz w:val="32"/>
          <w:szCs w:val="32"/>
        </w:rPr>
        <w:drawing>
          <wp:inline distT="0" distB="0" distL="0" distR="0">
            <wp:extent cx="3133725" cy="1524000"/>
            <wp:effectExtent l="19050" t="0" r="9525" b="0"/>
            <wp:docPr id="1" name="Obraz 1" descr="C:\Users\tomek\Document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ocuments\indek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065" w:rsidRDefault="00416065" w:rsidP="008B455D">
      <w:pPr>
        <w:rPr>
          <w:sz w:val="32"/>
          <w:szCs w:val="32"/>
        </w:rPr>
      </w:pPr>
    </w:p>
    <w:p w:rsidR="00416065" w:rsidRPr="008B455D" w:rsidRDefault="008B455D" w:rsidP="009C725B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2F51EF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9C725B">
        <w:rPr>
          <w:sz w:val="32"/>
          <w:szCs w:val="32"/>
        </w:rPr>
        <w:t xml:space="preserve"> edycj</w:t>
      </w:r>
      <w:r w:rsidR="002F51EF">
        <w:rPr>
          <w:sz w:val="32"/>
          <w:szCs w:val="32"/>
        </w:rPr>
        <w:t>a SZEMUDZKIEJ  LIGI ORLIKA  2019</w:t>
      </w:r>
    </w:p>
    <w:p w:rsidR="008B455D" w:rsidRDefault="008B455D" w:rsidP="008B455D">
      <w:pPr>
        <w:pStyle w:val="Nagwek1"/>
        <w:jc w:val="left"/>
      </w:pPr>
    </w:p>
    <w:p w:rsidR="008B455D" w:rsidRPr="006525AE" w:rsidRDefault="008B455D" w:rsidP="008B455D"/>
    <w:p w:rsidR="008B455D" w:rsidRDefault="008B455D" w:rsidP="008B455D">
      <w:pPr>
        <w:pStyle w:val="Nagwe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R E G U L A M I N </w:t>
      </w:r>
    </w:p>
    <w:p w:rsidR="008B455D" w:rsidRDefault="008B455D" w:rsidP="008B455D"/>
    <w:p w:rsidR="008B455D" w:rsidRDefault="008B455D" w:rsidP="008B455D">
      <w:r>
        <w:t>Każda drużyna zgłaszająca się do rozgrywek zobowiązuje się do stosowania i przestrzegania niniejszego regulaminu, a wszelkie tłumaczenie się brakiem nieznajomości przepisów w nim zawartych nie będzie uwzględniane.</w:t>
      </w:r>
    </w:p>
    <w:p w:rsidR="008B455D" w:rsidRDefault="008B455D" w:rsidP="008B455D"/>
    <w:p w:rsidR="008B455D" w:rsidRDefault="008B455D" w:rsidP="008B455D"/>
    <w:p w:rsidR="008B455D" w:rsidRDefault="008B455D" w:rsidP="008B455D">
      <w:pPr>
        <w:pStyle w:val="Nagwek2"/>
      </w:pPr>
      <w:r>
        <w:t>I – zawodnicy</w:t>
      </w:r>
    </w:p>
    <w:p w:rsidR="008B455D" w:rsidRDefault="008B455D" w:rsidP="00137295"/>
    <w:p w:rsidR="008B455D" w:rsidRDefault="008B455D" w:rsidP="008B455D">
      <w:pPr>
        <w:numPr>
          <w:ilvl w:val="0"/>
          <w:numId w:val="1"/>
        </w:numPr>
      </w:pPr>
      <w:r>
        <w:t xml:space="preserve">Drużyna może </w:t>
      </w:r>
      <w:r w:rsidR="00416065">
        <w:t xml:space="preserve"> zgłosić dowolną </w:t>
      </w:r>
      <w:r w:rsidR="00137295">
        <w:t xml:space="preserve">liczbę zawodników do rozgrywek ,lecz w danym meczu może wystąpić  </w:t>
      </w:r>
      <w:r>
        <w:t xml:space="preserve"> mak</w:t>
      </w:r>
      <w:r w:rsidR="00137295">
        <w:t>symalnie 15 zawodników</w:t>
      </w:r>
      <w:r>
        <w:t>.</w:t>
      </w:r>
    </w:p>
    <w:p w:rsidR="008B455D" w:rsidRDefault="008B455D" w:rsidP="008B455D">
      <w:pPr>
        <w:numPr>
          <w:ilvl w:val="0"/>
          <w:numId w:val="1"/>
        </w:numPr>
      </w:pPr>
      <w:r>
        <w:t>Drużyna, która wystawi do gry zawodnika nie zgłoszonego zostanie ukarana walkowerem 0-5.</w:t>
      </w:r>
    </w:p>
    <w:p w:rsidR="008B455D" w:rsidRDefault="008B455D" w:rsidP="008B455D">
      <w:pPr>
        <w:numPr>
          <w:ilvl w:val="0"/>
          <w:numId w:val="1"/>
        </w:numPr>
      </w:pPr>
      <w:r>
        <w:t>Wszyscy zawodnicy zobowiązani są do posiadania przy sobie dowodu tożsamości i okazanie go na żądanie Organizatora lub sędziego.</w:t>
      </w:r>
    </w:p>
    <w:p w:rsidR="008B455D" w:rsidRDefault="008B455D" w:rsidP="008B455D">
      <w:pPr>
        <w:numPr>
          <w:ilvl w:val="0"/>
          <w:numId w:val="1"/>
        </w:numPr>
      </w:pPr>
      <w:r>
        <w:t>Drużyny występują w jednolitych , ponumerowanych strojach sportowych. W przypadku, gdy zawodnicy obu drużyn rozgrywających mecz mają stroje o podobnych kolorach, drużyna gospodarzy zobowiązana jest do zmiany strojów lub założenia znaczników .</w:t>
      </w:r>
    </w:p>
    <w:p w:rsidR="008B455D" w:rsidRDefault="008B455D" w:rsidP="008B455D">
      <w:pPr>
        <w:numPr>
          <w:ilvl w:val="0"/>
          <w:numId w:val="1"/>
        </w:numPr>
      </w:pPr>
      <w:r>
        <w:t>Drużyna z przyczyn której rozpoczęcie meczu zostanie opóźnione o 5 min</w:t>
      </w:r>
      <w:r w:rsidR="00137295">
        <w:t>. zostaje ukarana</w:t>
      </w:r>
      <w:r w:rsidR="00775288">
        <w:t xml:space="preserve"> przyznaniem drużynie przeciwnej punktu</w:t>
      </w:r>
      <w:r w:rsidR="006218DC">
        <w:t xml:space="preserve"> czyli rozpoczynając mecz przegrywa już 0-1.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Kierownicy drużyn w których grają zawodnicy, którzy nie ukończyli osiemnastego roku życia, winni dołączyć do zgłoszenia pisemną zgodę  rodziców lub opiekunów prawnych (minimum wieku zawodnika 15 lat).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Kapitanowie drużyn zobowiązani są do czytelnego wypełnienia </w:t>
      </w:r>
      <w:r w:rsidRPr="00F069BD">
        <w:rPr>
          <w:color w:val="FF0000"/>
        </w:rPr>
        <w:t>( drukowane litery</w:t>
      </w:r>
      <w:r>
        <w:t xml:space="preserve">) sprawozdania ze składem drużyn oraz doręczenia go wraz z własnoręcznym podpisem – sędziemu 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Wypełnione sprawozdanie musi być dostarczone sędziemu nie później niż </w:t>
      </w:r>
      <w:r w:rsidRPr="00F72439">
        <w:rPr>
          <w:color w:val="FF0000"/>
        </w:rPr>
        <w:t>5 minut</w:t>
      </w:r>
      <w:r>
        <w:t xml:space="preserve"> przed wyznaczoną godziną rozpoczęcia zawodów. Po meczu kapitanowie zobowiązani są do podpisania protokołu pomeczowego.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Bramkarz musi być ubrany w sposób odróżniający go od pozostałych graczy drużyny.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Zawodnik w trakcie meczu nie może mieć na sobie czegokolwiek, co mogłoby zagrozić bezpieczeństwu innych zawodników, np. łańcuszków , pierścionków, sygnetów, zegarków, okulary itp. </w:t>
      </w:r>
    </w:p>
    <w:p w:rsidR="008B455D" w:rsidRDefault="008B455D" w:rsidP="007E5C34">
      <w:pPr>
        <w:numPr>
          <w:ilvl w:val="0"/>
          <w:numId w:val="1"/>
        </w:numPr>
        <w:spacing w:before="100" w:beforeAutospacing="1" w:after="100" w:afterAutospacing="1"/>
      </w:pPr>
      <w:r>
        <w:t xml:space="preserve">Drużyny występują w sześcioosobowych składach (w tym bramkarz).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 Ilość zmian zawodników z pola podczas trwania meczu jest nieograniczona i nie wymaga przerwy w grze. Zawodnik, który został zmieniony może powtórnie wrócić na boisko podczas kolejnej zmiany. Zmiana bramkarza może być dokonana tylko w przypadku, kiedy piłka nie jest w grze i za zgodą sędziego prowadzącego zawody. Zmiany są dokonywane wyłącznie w strefie zmian z wyjątkiem sytuacji w której </w:t>
      </w:r>
      <w:r>
        <w:lastRenderedPageBreak/>
        <w:t>zawodnik schodzący doznał kontuzji i jego zejście odbywa się w innym miejscu niż strefa zmian, wejście zawodnika w takiej sytuacji sygnalizuje się sędziemu.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 Każde nie sportowe zachowanie zawodników na boisku jak i poza nim będzie karane przez sędziów kartkami. Zabronione jest również używanie wulgarnych słów na boisku jak i poza nim jak też plucie oraz inne zanieczyszczanie i niszczenie placu gry.</w:t>
      </w:r>
    </w:p>
    <w:p w:rsidR="00386267" w:rsidRDefault="008B455D" w:rsidP="00386267">
      <w:pPr>
        <w:numPr>
          <w:ilvl w:val="0"/>
          <w:numId w:val="1"/>
        </w:numPr>
        <w:spacing w:before="100" w:beforeAutospacing="1" w:after="100" w:afterAutospacing="1"/>
      </w:pPr>
      <w:r>
        <w:t xml:space="preserve">Za zniszczenia spowodowane przez zawodników oraz osoby towarzyszące odpowiada, również materialnie, klub zgłaszający drużynę do rozgrywek. </w:t>
      </w:r>
    </w:p>
    <w:p w:rsidR="00386267" w:rsidRDefault="00386267" w:rsidP="00386267">
      <w:pPr>
        <w:numPr>
          <w:ilvl w:val="0"/>
          <w:numId w:val="1"/>
        </w:numPr>
        <w:spacing w:before="100" w:beforeAutospacing="1" w:after="100" w:afterAutospacing="1"/>
      </w:pPr>
      <w:r>
        <w:t xml:space="preserve">  </w:t>
      </w:r>
      <w:r w:rsidRPr="00386267">
        <w:t xml:space="preserve">W lidze dozwolona jest tylko gra w korkach lanych (gumowych), trampkach, </w:t>
      </w:r>
      <w:proofErr w:type="spellStart"/>
      <w:r w:rsidRPr="00386267">
        <w:t>korkotrampkach</w:t>
      </w:r>
      <w:proofErr w:type="spellEnd"/>
      <w:r w:rsidRPr="00386267">
        <w:t xml:space="preserve"> oraz obuwiu do piłki halowej. Zakaz gry we wkrętach !!! Jeżeli nastąpi sytuacja gry w innym obuwiu, to sędzia ma obowiązek nakazać zawodnikowi opuszczenie boiska i zmianę obuwia.</w:t>
      </w:r>
    </w:p>
    <w:p w:rsidR="008B455D" w:rsidRPr="00560396" w:rsidRDefault="00386267" w:rsidP="00560396">
      <w:pPr>
        <w:numPr>
          <w:ilvl w:val="0"/>
          <w:numId w:val="1"/>
        </w:numPr>
        <w:spacing w:before="100" w:beforeAutospacing="1" w:after="100" w:afterAutospacing="1"/>
        <w:rPr>
          <w:color w:val="FF0000"/>
        </w:rPr>
      </w:pPr>
      <w:r w:rsidRPr="00560396">
        <w:rPr>
          <w:color w:val="FF0000"/>
        </w:rPr>
        <w:t xml:space="preserve">  Każda drużyna musi mieć kapitana  który  musi posiadać na rękawie widoczną opaskę.. Kapitan drużyny nie posiada specjalnego statusu i przywilejów, jednak ponosi w pełnym stopniu odpowiedzialność za zachowanie swojej drużyny. Prawo zwracania się do sędziego w sposób taktowny w sprawach dotyczących zawodów, przysługuje wyłącznie kapitanowi drużyny i tylko w czasie przerwy w grze. Kapitanowi nie wolno okazywać dezaprobaty dla decyzji sędziego. W żadnym wypadku nie wolno, w stosunku do sędziego przedstawicielowi drużyny oraz reszcie zawodników (także poza boiskiem) obrażać, zastraszać, symulować, uderzać bądź tym podobnym. Pod określeniem "obrażać" uważa się każde użycie słów powszechnie uważanych za wulgarne w stosunku do arbitra. Takie zachowanie w stosunku do każdego zawodnika będzie karane czerwoną kartką nie wykluczając późniejszej dyskwalifikacji.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Przed rozpoczęciem meczu kapitanowie obydwu drużyn zobowiązani są do czytelnego wypełnienia protokołu oraz stwierdzenia własnoręcznym podpisem prawdziwości danych.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Po zakończeniu spotkania kapitan drużyny powinien zapoznać się z protokołem po meczowym, aby dowiedzieć się o ilości strzelonych jak i straconych bramek, a także ilości jak i komu zostały przyznane napomnienia by móc policzyć, który z zawodników nie będzie mógł wystąpić w kolejnych spotkaniach.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Wszelka działalność drużyny lub jej przedstawicieli na boisku lub poza nim sprzeczną z etyką sportową i rzucająca cień na dobre imię rozgrywek, może stanowić podstawę do podjęcia kar dyscyplinarnych oraz finansowych w stosunku do zawodników, drużyn i osób odpowiedzialnych.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Za usterki stwierdzone w szatniach odpowiedzialność ponoszą kierownicy drużyn.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>Drużyna mu</w:t>
      </w:r>
      <w:r w:rsidR="00CD2652">
        <w:t xml:space="preserve">si rozpocząć mecz w minimum </w:t>
      </w:r>
      <w:proofErr w:type="spellStart"/>
      <w:r w:rsidR="00CD2652">
        <w:t>czter</w:t>
      </w:r>
      <w:r>
        <w:t>os</w:t>
      </w:r>
      <w:r w:rsidR="00CD2652">
        <w:t>obowym</w:t>
      </w:r>
      <w:proofErr w:type="spellEnd"/>
      <w:r w:rsidR="00CD2652">
        <w:t xml:space="preserve"> składzie (bramkarz plus 3</w:t>
      </w:r>
      <w:r>
        <w:t xml:space="preserve"> w polu), jeśli w skutek kar minutowych lub czerwonych kartek drużyna pozostanie na bo</w:t>
      </w:r>
      <w:r w:rsidR="00CD2652">
        <w:t>isku w ilości mniejszej niż cztery</w:t>
      </w:r>
      <w:r>
        <w:t xml:space="preserve"> osoby to spotkanie to należy przerwać i zakończyć wynikiem z boiska, jeśli w momencie przerwania zawodów wynik będzie korzystny dla drużyny, która pozost</w:t>
      </w:r>
      <w:r w:rsidR="00CD2652">
        <w:t xml:space="preserve">ała w ilości mniejszej niż cztery </w:t>
      </w:r>
      <w:r>
        <w:t>osoby to mecz będzie zaliczony jako walkower w stosunku 5:0 dla drużyny przeciwnej</w:t>
      </w:r>
      <w:r w:rsidR="00386267">
        <w:t>.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 xml:space="preserve">Zawodnik krwawiący musi opuścić pole gry. </w:t>
      </w:r>
    </w:p>
    <w:p w:rsidR="008B455D" w:rsidRDefault="008B455D" w:rsidP="008B455D">
      <w:pPr>
        <w:numPr>
          <w:ilvl w:val="0"/>
          <w:numId w:val="1"/>
        </w:numPr>
        <w:spacing w:before="100" w:beforeAutospacing="1" w:after="100" w:afterAutospacing="1"/>
      </w:pPr>
      <w:r>
        <w:t>Bramkarz może zamienić się miejscem z każdym zawodnikiem pod warunkiem że zmiana zostanie dokonana za zgodą sędziego oraz nastąpi ona w przerwie w grze. Bramkarz nie może zdobyć bramki ręką.</w:t>
      </w:r>
    </w:p>
    <w:p w:rsidR="008B455D" w:rsidRPr="00F72439" w:rsidRDefault="008B455D" w:rsidP="008B455D">
      <w:pPr>
        <w:numPr>
          <w:ilvl w:val="0"/>
          <w:numId w:val="1"/>
        </w:numPr>
        <w:rPr>
          <w:b/>
          <w:color w:val="FF0000"/>
        </w:rPr>
      </w:pPr>
      <w:r w:rsidRPr="00F72439">
        <w:rPr>
          <w:b/>
          <w:color w:val="FF0000"/>
        </w:rPr>
        <w:t>Zawodnicy, którzy na obiekcie na którym rozgrywać się będą mecze dopuszczą się:</w:t>
      </w:r>
    </w:p>
    <w:p w:rsidR="008B455D" w:rsidRPr="00F72439" w:rsidRDefault="008B455D" w:rsidP="008B455D">
      <w:pPr>
        <w:numPr>
          <w:ilvl w:val="0"/>
          <w:numId w:val="2"/>
        </w:numPr>
        <w:rPr>
          <w:b/>
          <w:color w:val="FF0000"/>
        </w:rPr>
      </w:pPr>
      <w:r w:rsidRPr="00F72439">
        <w:rPr>
          <w:b/>
          <w:color w:val="FF0000"/>
        </w:rPr>
        <w:t>ordynarnego zachowania w stosunku do Organizatorów, Sędziów, Uczestników rozgrywek,</w:t>
      </w:r>
    </w:p>
    <w:p w:rsidR="008B455D" w:rsidRPr="00F72439" w:rsidRDefault="008B455D" w:rsidP="008B455D">
      <w:pPr>
        <w:numPr>
          <w:ilvl w:val="0"/>
          <w:numId w:val="2"/>
        </w:numPr>
        <w:rPr>
          <w:b/>
          <w:color w:val="FF0000"/>
        </w:rPr>
      </w:pPr>
      <w:r w:rsidRPr="00F72439">
        <w:rPr>
          <w:b/>
          <w:color w:val="FF0000"/>
        </w:rPr>
        <w:t>prowokowania bójek oraz w nich uczestniczenia,</w:t>
      </w:r>
    </w:p>
    <w:p w:rsidR="008B455D" w:rsidRPr="00F72439" w:rsidRDefault="008B455D" w:rsidP="008B455D">
      <w:pPr>
        <w:numPr>
          <w:ilvl w:val="0"/>
          <w:numId w:val="2"/>
        </w:numPr>
        <w:rPr>
          <w:b/>
          <w:color w:val="FF0000"/>
        </w:rPr>
      </w:pPr>
      <w:r w:rsidRPr="00F72439">
        <w:rPr>
          <w:b/>
          <w:color w:val="FF0000"/>
        </w:rPr>
        <w:t xml:space="preserve">spożywania alkoholu, </w:t>
      </w:r>
      <w:r w:rsidRPr="00F72439">
        <w:rPr>
          <w:b/>
          <w:i/>
          <w:color w:val="FF0000"/>
        </w:rPr>
        <w:t>-będą skreśleni z zgłoszenia uprawniającego do gry</w:t>
      </w:r>
      <w:r w:rsidRPr="00F72439">
        <w:rPr>
          <w:b/>
          <w:color w:val="FF0000"/>
        </w:rPr>
        <w:t>.</w:t>
      </w:r>
    </w:p>
    <w:p w:rsidR="008B455D" w:rsidRPr="00F72439" w:rsidRDefault="008B455D" w:rsidP="008B455D">
      <w:pPr>
        <w:numPr>
          <w:ilvl w:val="0"/>
          <w:numId w:val="1"/>
        </w:numPr>
      </w:pPr>
      <w:r>
        <w:t>Zawodnik w ciągu rozgrywek może występować tylko w jednej drużynie.</w:t>
      </w:r>
    </w:p>
    <w:p w:rsidR="008B455D" w:rsidRDefault="008B455D" w:rsidP="008B455D">
      <w:pPr>
        <w:pStyle w:val="Nagwek3"/>
        <w:rPr>
          <w:b/>
        </w:rPr>
      </w:pPr>
    </w:p>
    <w:p w:rsidR="008B455D" w:rsidRPr="003D5ACC" w:rsidRDefault="008B455D" w:rsidP="008B455D">
      <w:pPr>
        <w:pStyle w:val="Nagwek3"/>
        <w:rPr>
          <w:b/>
        </w:rPr>
      </w:pPr>
      <w:r w:rsidRPr="003D5ACC">
        <w:rPr>
          <w:b/>
        </w:rPr>
        <w:t>II – sprawy czasowe</w:t>
      </w:r>
    </w:p>
    <w:p w:rsidR="008B455D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>
        <w:t>Czas trwania meczu wynosi 2 x 20 min. z przerwą do 3 min.</w:t>
      </w:r>
    </w:p>
    <w:p w:rsidR="008B455D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 w:rsidRPr="009A5AD6">
        <w:rPr>
          <w:rFonts w:ascii="Arial" w:hAnsi="Arial" w:cs="Arial"/>
          <w:sz w:val="14"/>
          <w:szCs w:val="14"/>
        </w:rPr>
        <w:t xml:space="preserve"> </w:t>
      </w:r>
      <w:r w:rsidRPr="001D020E">
        <w:t>Czas dla drużyny</w:t>
      </w:r>
      <w:r>
        <w:t xml:space="preserve">. </w:t>
      </w:r>
      <w:r w:rsidRPr="001D020E">
        <w:t>Drużyny mają prawo do jednego 1 - minutowego czasu d</w:t>
      </w:r>
      <w:r>
        <w:t>la drużyny podczas całego spotkania</w:t>
      </w:r>
      <w:r w:rsidRPr="001D020E">
        <w:t xml:space="preserve"> z zastosowaniem następujących zasad: 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 w:rsidRPr="001D020E">
        <w:t xml:space="preserve">Trenerzy każdej drużyny są upoważnieni </w:t>
      </w:r>
      <w:r>
        <w:t xml:space="preserve">do zgłaszania sędziemu </w:t>
      </w:r>
      <w:r w:rsidRPr="001D020E">
        <w:t xml:space="preserve"> prośby o czas dla</w:t>
      </w:r>
      <w:r>
        <w:t xml:space="preserve"> </w:t>
      </w:r>
      <w:r w:rsidRPr="001D020E">
        <w:t xml:space="preserve">drużyny, trwający 1 minutę. 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 w:rsidRPr="001D020E">
        <w:t>Czas dla drużyny może być udzielony w każdej chwili z zastrzeżeniem, że drużyna ubiegająca</w:t>
      </w:r>
      <w:r>
        <w:t xml:space="preserve"> </w:t>
      </w:r>
      <w:r w:rsidRPr="001D020E">
        <w:t xml:space="preserve">się o niego jest w posiadaniu piłki. 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>
        <w:t xml:space="preserve">Sędzia </w:t>
      </w:r>
      <w:r w:rsidRPr="001D020E">
        <w:t>sygnalizuje pozwolenie na czas dla drużyny, gdy piłka jest poza grą, za pomocą</w:t>
      </w:r>
      <w:r>
        <w:t xml:space="preserve"> gwizdka</w:t>
      </w:r>
      <w:r w:rsidRPr="001D020E">
        <w:t xml:space="preserve">. 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 w:rsidRPr="001D020E">
        <w:t xml:space="preserve"> Kiedy czas dla drużyny jest przyznany, zawodnicy muszą pozostać na polu gry. Jeżeli chcą oni</w:t>
      </w:r>
      <w:r>
        <w:t xml:space="preserve"> </w:t>
      </w:r>
      <w:r w:rsidRPr="001D020E">
        <w:t>uzyskać instrukcje od trenera, to ich przekazanie może odbyć się przy linii bocznej na wysokości</w:t>
      </w:r>
      <w:r>
        <w:t xml:space="preserve"> </w:t>
      </w:r>
      <w:r w:rsidRPr="001D020E">
        <w:t>ławek rezerwowych. Osoba udzielająca instrukcji nie może wchodzić na boisko.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 w:rsidRPr="001D020E">
        <w:t xml:space="preserve"> Drużyna, która nie wykorzystała przysługującego 1 - minutowe</w:t>
      </w:r>
      <w:r>
        <w:t xml:space="preserve">go czasu dla drużyny w pierwszej </w:t>
      </w:r>
      <w:r w:rsidRPr="001D020E">
        <w:t xml:space="preserve">połowie </w:t>
      </w:r>
      <w:r>
        <w:t>jest uprawniona do</w:t>
      </w:r>
      <w:r w:rsidRPr="001D020E">
        <w:t xml:space="preserve"> czasu dla drużyny podczas drugiej połowy meczu</w:t>
      </w:r>
      <w:r>
        <w:t>.</w:t>
      </w:r>
    </w:p>
    <w:p w:rsidR="008B455D" w:rsidRDefault="008B455D" w:rsidP="008B455D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>Koniec czasu dla drużyny sędzia oznajmia gwizdkiem.</w:t>
      </w:r>
    </w:p>
    <w:p w:rsidR="008B455D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>
        <w:t xml:space="preserve">O zakończeniu spotkania decyduje  sędzia prowadzący spotkanie. </w:t>
      </w:r>
    </w:p>
    <w:p w:rsidR="008B455D" w:rsidRPr="006509F2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>
        <w:t xml:space="preserve">Drużyna musi wznowić grę w ciągu 5 sekund </w:t>
      </w:r>
    </w:p>
    <w:p w:rsidR="009A0161" w:rsidRPr="0047254E" w:rsidRDefault="008B455D" w:rsidP="009A0161">
      <w:pPr>
        <w:numPr>
          <w:ilvl w:val="0"/>
          <w:numId w:val="5"/>
        </w:numPr>
        <w:spacing w:before="100" w:beforeAutospacing="1" w:after="100" w:afterAutospacing="1"/>
        <w:rPr>
          <w:color w:val="FF0000"/>
        </w:rPr>
      </w:pPr>
      <w:r w:rsidRPr="006509F2">
        <w:rPr>
          <w:color w:val="FF0000"/>
        </w:rPr>
        <w:t>Kara „żółtej kartki” –</w:t>
      </w:r>
      <w:r w:rsidR="006509F2">
        <w:rPr>
          <w:color w:val="FF0000"/>
        </w:rPr>
        <w:t xml:space="preserve">otrzymanie trzeciej kartki wiąże się z </w:t>
      </w:r>
      <w:r w:rsidR="006509F2" w:rsidRPr="006509F2">
        <w:rPr>
          <w:color w:val="FF0000"/>
        </w:rPr>
        <w:t xml:space="preserve"> </w:t>
      </w:r>
      <w:r w:rsidR="005D52A5">
        <w:rPr>
          <w:color w:val="FF0000"/>
        </w:rPr>
        <w:t>kara finansową</w:t>
      </w:r>
      <w:r w:rsidR="006509F2" w:rsidRPr="0047254E">
        <w:rPr>
          <w:color w:val="FF0000"/>
        </w:rPr>
        <w:t xml:space="preserve"> </w:t>
      </w:r>
      <w:r w:rsidR="006509F2">
        <w:rPr>
          <w:color w:val="FF0000"/>
        </w:rPr>
        <w:t xml:space="preserve"> wysokości </w:t>
      </w:r>
      <w:r w:rsidR="006509F2" w:rsidRPr="0047254E">
        <w:rPr>
          <w:color w:val="FF0000"/>
        </w:rPr>
        <w:t xml:space="preserve">20zł. </w:t>
      </w:r>
      <w:r w:rsidR="005D52A5">
        <w:rPr>
          <w:color w:val="FF0000"/>
        </w:rPr>
        <w:t>c</w:t>
      </w:r>
      <w:r w:rsidR="006509F2">
        <w:rPr>
          <w:color w:val="FF0000"/>
        </w:rPr>
        <w:t>zwarta kartka wyklucza zawodnika w grze w następnym meczu</w:t>
      </w:r>
      <w:r w:rsidR="005D52A5">
        <w:rPr>
          <w:color w:val="FF0000"/>
        </w:rPr>
        <w:t xml:space="preserve"> </w:t>
      </w:r>
      <w:r w:rsidRPr="0047254E">
        <w:rPr>
          <w:color w:val="FF0000"/>
        </w:rPr>
        <w:t xml:space="preserve"> napomnienie można otrzymać za  uporczywe naruszanie przepisów gry, gestykulowanie lub słowne okazywanie niezadowolenia z decyzji sędziego, jak i obrażanie każdego uczestnika rozgrywek. </w:t>
      </w:r>
    </w:p>
    <w:p w:rsidR="008B455D" w:rsidRPr="0047254E" w:rsidRDefault="008B455D" w:rsidP="008B455D">
      <w:pPr>
        <w:numPr>
          <w:ilvl w:val="0"/>
          <w:numId w:val="5"/>
        </w:numPr>
        <w:spacing w:before="100" w:beforeAutospacing="1" w:after="100" w:afterAutospacing="1"/>
        <w:rPr>
          <w:color w:val="FF0000"/>
        </w:rPr>
      </w:pPr>
      <w:r w:rsidRPr="0047254E">
        <w:rPr>
          <w:color w:val="FF0000"/>
        </w:rPr>
        <w:t xml:space="preserve">Kara „czerwonej kartki” – to wykluczenie zawodnika do końca meczu oraz zakaz gry w </w:t>
      </w:r>
      <w:r w:rsidR="009A0161" w:rsidRPr="0047254E">
        <w:rPr>
          <w:color w:val="FF0000"/>
        </w:rPr>
        <w:t>następnym oraz kara finansowa 40zł</w:t>
      </w:r>
      <w:r w:rsidRPr="0047254E">
        <w:rPr>
          <w:color w:val="FF0000"/>
        </w:rPr>
        <w:t>. Drużyna po usunięciu zawodnika z gry , kont</w:t>
      </w:r>
      <w:r w:rsidR="0047254E" w:rsidRPr="0047254E">
        <w:rPr>
          <w:color w:val="FF0000"/>
        </w:rPr>
        <w:t>ynuuje mecz w osłabieniu przez 5</w:t>
      </w:r>
      <w:r w:rsidRPr="0047254E">
        <w:rPr>
          <w:color w:val="FF0000"/>
        </w:rPr>
        <w:t xml:space="preserve"> minuty, chyba, że szybciej straci bramkę. </w:t>
      </w:r>
    </w:p>
    <w:p w:rsidR="008B455D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>
        <w:t>Kara „czerwonej kartki” :</w:t>
      </w:r>
    </w:p>
    <w:p w:rsidR="008B455D" w:rsidRDefault="008B455D" w:rsidP="008B455D">
      <w:pPr>
        <w:numPr>
          <w:ilvl w:val="1"/>
          <w:numId w:val="5"/>
        </w:numPr>
        <w:spacing w:before="100" w:beforeAutospacing="1" w:after="100" w:afterAutospacing="1"/>
      </w:pPr>
      <w:r>
        <w:t xml:space="preserve">to zachowanie wybitnie nie sportowe, </w:t>
      </w:r>
    </w:p>
    <w:p w:rsidR="008B455D" w:rsidRDefault="008B455D" w:rsidP="008B455D">
      <w:pPr>
        <w:numPr>
          <w:ilvl w:val="1"/>
          <w:numId w:val="5"/>
        </w:numPr>
        <w:spacing w:before="100" w:beforeAutospacing="1" w:after="100" w:afterAutospacing="1"/>
      </w:pPr>
      <w:r>
        <w:t xml:space="preserve">używanie ordynarnych lub obraźliwych słów w stosunku co do wszystkich uczestników rozgrywek, </w:t>
      </w:r>
    </w:p>
    <w:p w:rsidR="00C7091F" w:rsidRDefault="008B455D" w:rsidP="009A0161">
      <w:pPr>
        <w:numPr>
          <w:ilvl w:val="1"/>
          <w:numId w:val="5"/>
        </w:numPr>
        <w:spacing w:before="100" w:beforeAutospacing="1" w:after="100" w:afterAutospacing="1"/>
      </w:pPr>
      <w:r>
        <w:t>uzyskanie ponownie „żółtej kartki”, a tym samym wykluczenie z danego meczu.</w:t>
      </w:r>
    </w:p>
    <w:p w:rsidR="0065561F" w:rsidRDefault="008B455D" w:rsidP="009A0161">
      <w:pPr>
        <w:numPr>
          <w:ilvl w:val="0"/>
          <w:numId w:val="5"/>
        </w:numPr>
        <w:spacing w:before="100" w:beforeAutospacing="1" w:after="100" w:afterAutospacing="1"/>
      </w:pPr>
      <w:r>
        <w:t>Jeżeli w trakcie zmiany w locie zawodnik rezerwowy wejdzie na boisko zanim schodzący je opuści, sędzia przerywa grę i udziela napomnienia</w:t>
      </w:r>
      <w:r w:rsidR="009A0161">
        <w:t>(</w:t>
      </w:r>
      <w:proofErr w:type="spellStart"/>
      <w:r w:rsidR="009A0161">
        <w:t>ż.k</w:t>
      </w:r>
      <w:proofErr w:type="spellEnd"/>
      <w:r w:rsidR="009A0161">
        <w:t>.) zawodnikowi wchodzącemu.</w:t>
      </w:r>
      <w:r w:rsidR="0065561F">
        <w:t xml:space="preserve">           </w:t>
      </w:r>
    </w:p>
    <w:p w:rsidR="009A0161" w:rsidRPr="0049124A" w:rsidRDefault="0065561F" w:rsidP="0049124A">
      <w:pPr>
        <w:numPr>
          <w:ilvl w:val="0"/>
          <w:numId w:val="5"/>
        </w:numPr>
        <w:spacing w:before="100" w:beforeAutospacing="1" w:after="100" w:afterAutospacing="1"/>
      </w:pPr>
      <w:r w:rsidRPr="0065561F">
        <w:t xml:space="preserve"> </w:t>
      </w:r>
      <w:r>
        <w:t xml:space="preserve">Wprowadza się karę regulaminową(tzw. walkower) w kwocie </w:t>
      </w:r>
      <w:r w:rsidRPr="0049124A">
        <w:rPr>
          <w:color w:val="FF0000"/>
        </w:rPr>
        <w:t>100 zł</w:t>
      </w:r>
      <w:r>
        <w:t xml:space="preserve"> za nie przystąpienie do zawodów w terminie wyznaczonym przez Organizatora</w:t>
      </w:r>
      <w:r w:rsidR="0049124A">
        <w:t xml:space="preserve"> oraz za zakończenie zawodów za czerwone kartki (wykluczenia)</w:t>
      </w:r>
      <w:r>
        <w:t>.</w:t>
      </w:r>
      <w:r w:rsidR="0049124A" w:rsidRPr="0049124A">
        <w:t xml:space="preserve"> </w:t>
      </w:r>
      <w:r w:rsidR="0049124A">
        <w:t>Kara nie będzie naliczana w przypadku zakończenia zawodów przed czasem (walkower), z powodu kontuzji zawodników.</w:t>
      </w:r>
    </w:p>
    <w:p w:rsidR="008B455D" w:rsidRPr="00546DCD" w:rsidRDefault="008B455D" w:rsidP="008B455D">
      <w:pPr>
        <w:numPr>
          <w:ilvl w:val="0"/>
          <w:numId w:val="5"/>
        </w:numPr>
        <w:spacing w:before="100" w:beforeAutospacing="1" w:after="100" w:afterAutospacing="1"/>
        <w:rPr>
          <w:color w:val="FF0000"/>
        </w:rPr>
      </w:pPr>
      <w:r w:rsidRPr="0049124A">
        <w:rPr>
          <w:b/>
          <w:color w:val="FF0000"/>
        </w:rPr>
        <w:t xml:space="preserve">Na terenie całego obiektu obowiązuje całkowity zakaz palenia papierosów oraz e-papierosów i spożywania napojów alkoholowych. Nieprzestrzeganie zapisu spowoduje wycofanie drużyny z rozgrywek. </w:t>
      </w:r>
      <w:r w:rsidRPr="0049124A">
        <w:rPr>
          <w:color w:val="FF0000"/>
        </w:rPr>
        <w:t xml:space="preserve">W przypadku wybitnie nie sportowych zachowań dany zawodnik zostaje wykluczony z rozgrywek, a w przypadku zniszczeń odpowiedzialny kierownik ponosi pełne koszty napraw. </w:t>
      </w:r>
    </w:p>
    <w:p w:rsidR="008B455D" w:rsidRDefault="008B455D" w:rsidP="008B455D">
      <w:pPr>
        <w:numPr>
          <w:ilvl w:val="0"/>
          <w:numId w:val="5"/>
        </w:numPr>
        <w:spacing w:before="100" w:beforeAutospacing="1" w:after="100" w:afterAutospacing="1"/>
      </w:pPr>
      <w:r w:rsidRPr="00236213">
        <w:rPr>
          <w:color w:val="FF0000"/>
        </w:rPr>
        <w:t>Za kibiców odpowiada drużyna i jej kierownictwo. Jeżeli sympatycy danego zespołu wszczynają awantury lub w inny sposób zakłócają spokój rozgrywek, organizator ma prawo wycofać zespół z ligi.</w:t>
      </w:r>
      <w:r>
        <w:t xml:space="preserve"> </w:t>
      </w:r>
    </w:p>
    <w:p w:rsidR="009A0161" w:rsidRDefault="008B455D" w:rsidP="009A0161">
      <w:pPr>
        <w:numPr>
          <w:ilvl w:val="0"/>
          <w:numId w:val="5"/>
        </w:numPr>
        <w:spacing w:before="100" w:beforeAutospacing="1" w:after="100" w:afterAutospacing="1"/>
      </w:pPr>
      <w:r>
        <w:t xml:space="preserve">Za wstawienie do gry zawodnika nieuprawnionego, zawieszonego, odbywającego karę dyskwalifikacji lub pod obcym nazwiskiem zostaje przyznana kara: </w:t>
      </w:r>
    </w:p>
    <w:p w:rsidR="008B455D" w:rsidRDefault="007E0645" w:rsidP="008B455D">
      <w:pPr>
        <w:numPr>
          <w:ilvl w:val="1"/>
          <w:numId w:val="6"/>
        </w:numPr>
        <w:spacing w:before="100" w:beforeAutospacing="1" w:after="100" w:afterAutospacing="1"/>
        <w:ind w:left="1440" w:hanging="360"/>
      </w:pPr>
      <w:r>
        <w:t>drużynie walkower,</w:t>
      </w:r>
    </w:p>
    <w:p w:rsidR="007E0645" w:rsidRDefault="007E0645" w:rsidP="008B455D">
      <w:pPr>
        <w:numPr>
          <w:ilvl w:val="1"/>
          <w:numId w:val="6"/>
        </w:numPr>
        <w:spacing w:before="100" w:beforeAutospacing="1" w:after="100" w:afterAutospacing="1"/>
        <w:ind w:left="1440" w:hanging="360"/>
      </w:pPr>
      <w:r>
        <w:t>zawodnikowi dyskwalifikacja</w:t>
      </w:r>
    </w:p>
    <w:p w:rsidR="007E0645" w:rsidRDefault="007E0645" w:rsidP="007E0645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7E0645">
        <w:rPr>
          <w:rFonts w:ascii="Arial" w:hAnsi="Arial" w:cs="Arial"/>
        </w:rPr>
        <w:t xml:space="preserve"> </w:t>
      </w:r>
    </w:p>
    <w:p w:rsidR="007E0645" w:rsidRDefault="007E0645" w:rsidP="007E0645">
      <w:pPr>
        <w:rPr>
          <w:rFonts w:ascii="Arial" w:hAnsi="Arial" w:cs="Arial"/>
        </w:rPr>
      </w:pPr>
    </w:p>
    <w:p w:rsidR="007E0645" w:rsidRPr="007E0645" w:rsidRDefault="007E0645" w:rsidP="007E0645">
      <w:r>
        <w:t xml:space="preserve">                                                            </w:t>
      </w:r>
      <w:r w:rsidRPr="007E0645">
        <w:t xml:space="preserve"> PRZECIWKO CHAMSTWU !!!</w:t>
      </w:r>
    </w:p>
    <w:p w:rsidR="007E0645" w:rsidRPr="007E0645" w:rsidRDefault="007E0645" w:rsidP="007E0645">
      <w:r w:rsidRPr="007E0645">
        <w:t>W związku z pojawiającymi się sytuacjami, na szczęście incydentalnymi, ale j</w:t>
      </w:r>
      <w:r>
        <w:t>ednak,</w:t>
      </w:r>
      <w:r w:rsidRPr="007E0645">
        <w:t xml:space="preserve"> gdy podczas meczu dochodzi do sytuacji, w której sędzia ma do czynienia z przejawami chamstwa i wzajemnym brakiem szacunku, ma prawo przerwać mecz na 2 minuty, aby zawodnicy lub osoby towarzyszące danych drużyn mogły "ochłonąć"</w:t>
      </w:r>
    </w:p>
    <w:p w:rsidR="007E0645" w:rsidRPr="007E0645" w:rsidRDefault="007E0645" w:rsidP="007E0645">
      <w:r w:rsidRPr="007E0645">
        <w:t xml:space="preserve"> gdy sytuacja się powtórzy sędzia przerywa mecz na 5 minut i podejmuje konsultacje z Organizatorem, czy dana sytuacja nie kwalifikuje się jako walkower</w:t>
      </w:r>
      <w:r>
        <w:t xml:space="preserve"> </w:t>
      </w:r>
      <w:r w:rsidRPr="007E0645">
        <w:t>gdy jednak po drugiej przerwie mecz będzie kontynuowany i sytuacja się powtórzy trzecia przerwa powoduje automatyczny walkower</w:t>
      </w:r>
      <w:r>
        <w:t xml:space="preserve"> koszt walkowera to </w:t>
      </w:r>
      <w:r w:rsidRPr="007E0645">
        <w:rPr>
          <w:color w:val="FF0000"/>
        </w:rPr>
        <w:t>200zł</w:t>
      </w:r>
      <w:r w:rsidRPr="007E0645">
        <w:t>. W przypadku nie uregulowania należności drużyna zostaje usunięta</w:t>
      </w:r>
      <w:r w:rsidRPr="007E0645">
        <w:br/>
        <w:t>z ligi</w:t>
      </w:r>
      <w:r>
        <w:t>.</w:t>
      </w:r>
    </w:p>
    <w:p w:rsidR="009A0161" w:rsidRDefault="009A0161" w:rsidP="007E0645">
      <w:pPr>
        <w:spacing w:before="100" w:beforeAutospacing="1" w:after="100" w:afterAutospacing="1"/>
      </w:pPr>
    </w:p>
    <w:p w:rsidR="008B455D" w:rsidRDefault="008B455D" w:rsidP="008B455D">
      <w:pPr>
        <w:pStyle w:val="Nagwek2"/>
      </w:pPr>
      <w:r>
        <w:t xml:space="preserve">III – </w:t>
      </w:r>
      <w:r w:rsidRPr="001B664E">
        <w:t>zasady</w:t>
      </w:r>
      <w:r>
        <w:t xml:space="preserve"> rozgrywek</w:t>
      </w:r>
    </w:p>
    <w:p w:rsidR="008B455D" w:rsidRDefault="008B455D" w:rsidP="008B455D"/>
    <w:p w:rsidR="008B455D" w:rsidRDefault="008B455D" w:rsidP="00864168">
      <w:pPr>
        <w:numPr>
          <w:ilvl w:val="0"/>
          <w:numId w:val="3"/>
        </w:numPr>
      </w:pPr>
      <w:r>
        <w:t>Drużyny biorące udział w lidze  grają tzw. systemem ligowym „ każdy z każdym” bez rundy rewanżowej.</w:t>
      </w:r>
    </w:p>
    <w:p w:rsidR="008B455D" w:rsidRDefault="008B455D" w:rsidP="00864168">
      <w:pPr>
        <w:numPr>
          <w:ilvl w:val="0"/>
          <w:numId w:val="3"/>
        </w:numPr>
        <w:spacing w:before="100" w:beforeAutospacing="1" w:after="100" w:afterAutospacing="1"/>
      </w:pPr>
      <w:r>
        <w:t xml:space="preserve">Protesty składane w terminie późniejszym nie będą rozpatrywane. . </w:t>
      </w:r>
    </w:p>
    <w:p w:rsidR="008B455D" w:rsidRDefault="008B455D" w:rsidP="008B455D">
      <w:pPr>
        <w:numPr>
          <w:ilvl w:val="0"/>
          <w:numId w:val="3"/>
        </w:numPr>
      </w:pPr>
      <w:r>
        <w:t>Kolejność zespołów w tabeli ustala się według ilości zdobytych punktów. Przy równej ilości zdobytych punktów o zajętym miejscu decyduje kolejno: bezpośredni pojedynek, korzystniejsza różnica bramek, większa ilość zdo</w:t>
      </w:r>
      <w:r w:rsidR="00254243">
        <w:t>bytych bramek.</w:t>
      </w:r>
    </w:p>
    <w:p w:rsidR="008B455D" w:rsidRDefault="008B455D" w:rsidP="00AE4523">
      <w:pPr>
        <w:numPr>
          <w:ilvl w:val="0"/>
          <w:numId w:val="3"/>
        </w:numPr>
      </w:pPr>
      <w:r>
        <w:t>Dec</w:t>
      </w:r>
      <w:r w:rsidR="00254243">
        <w:t xml:space="preserve">yzje sędziego są nieodwołalne. </w:t>
      </w:r>
    </w:p>
    <w:p w:rsidR="008B455D" w:rsidRDefault="008B455D" w:rsidP="008B455D">
      <w:pPr>
        <w:pStyle w:val="Nagwek2"/>
        <w:jc w:val="left"/>
        <w:rPr>
          <w:b w:val="0"/>
          <w:sz w:val="20"/>
        </w:rPr>
      </w:pPr>
    </w:p>
    <w:p w:rsidR="001B664E" w:rsidRPr="001B664E" w:rsidRDefault="001B664E" w:rsidP="001B664E">
      <w:pPr>
        <w:pStyle w:val="Nagwek2"/>
      </w:pPr>
      <w:r w:rsidRPr="001B664E">
        <w:t> </w:t>
      </w:r>
      <w:r>
        <w:t>IV zasady gry</w:t>
      </w:r>
    </w:p>
    <w:p w:rsidR="001B664E" w:rsidRPr="001B664E" w:rsidRDefault="001B664E" w:rsidP="001B664E">
      <w:pPr>
        <w:pStyle w:val="Nagwek3"/>
        <w:rPr>
          <w:sz w:val="20"/>
        </w:rPr>
      </w:pPr>
      <w:r w:rsidRPr="001B664E">
        <w:rPr>
          <w:sz w:val="20"/>
        </w:rPr>
        <w:t>1.Rzut z autu wykonywany jest nogą, piłka stojąca, ustawiona na lub przed linią boczną boiska. Odległość przeciwnika od miejsca wykonania autu to minimum dwa metry</w:t>
      </w:r>
    </w:p>
    <w:p w:rsidR="001B664E" w:rsidRPr="001B664E" w:rsidRDefault="001B664E" w:rsidP="001B664E">
      <w:pPr>
        <w:pStyle w:val="Nagwek3"/>
        <w:jc w:val="left"/>
        <w:rPr>
          <w:sz w:val="20"/>
        </w:rPr>
      </w:pPr>
      <w:r w:rsidRPr="001B664E">
        <w:rPr>
          <w:sz w:val="20"/>
        </w:rPr>
        <w:t>2. Bramka może być zdobyta z :</w:t>
      </w:r>
      <w:r w:rsidRPr="001B664E">
        <w:rPr>
          <w:sz w:val="20"/>
        </w:rPr>
        <w:br/>
        <w:t>- akcji</w:t>
      </w:r>
      <w:r w:rsidRPr="001B664E">
        <w:rPr>
          <w:sz w:val="20"/>
        </w:rPr>
        <w:br/>
        <w:t>- rozpoczęcia gry od środka</w:t>
      </w:r>
      <w:r w:rsidRPr="001B664E">
        <w:rPr>
          <w:sz w:val="20"/>
        </w:rPr>
        <w:br/>
        <w:t>- rzutu rożnego</w:t>
      </w:r>
      <w:r w:rsidRPr="001B664E">
        <w:rPr>
          <w:sz w:val="20"/>
        </w:rPr>
        <w:br/>
        <w:t>- rzutu karnego</w:t>
      </w:r>
      <w:r w:rsidRPr="001B664E">
        <w:rPr>
          <w:sz w:val="20"/>
        </w:rPr>
        <w:br/>
        <w:t xml:space="preserve">- rzutu wolnego </w:t>
      </w:r>
      <w:r>
        <w:rPr>
          <w:sz w:val="20"/>
        </w:rPr>
        <w:t>bezpośredniego</w:t>
      </w:r>
      <w:r>
        <w:rPr>
          <w:sz w:val="20"/>
        </w:rPr>
        <w:br/>
      </w:r>
    </w:p>
    <w:p w:rsidR="001B664E" w:rsidRDefault="001B664E" w:rsidP="001B664E">
      <w:pPr>
        <w:pStyle w:val="Nagwek3"/>
        <w:jc w:val="left"/>
        <w:rPr>
          <w:sz w:val="20"/>
        </w:rPr>
      </w:pPr>
      <w:r w:rsidRPr="001B664E">
        <w:rPr>
          <w:sz w:val="20"/>
        </w:rPr>
        <w:t>Bramki nie może zostać zdobyta z:</w:t>
      </w:r>
      <w:r w:rsidRPr="001B664E">
        <w:rPr>
          <w:sz w:val="20"/>
        </w:rPr>
        <w:br/>
        <w:t>- rzutu wolnego pośredniego</w:t>
      </w:r>
      <w:r w:rsidRPr="001B664E">
        <w:rPr>
          <w:sz w:val="20"/>
        </w:rPr>
        <w:br/>
        <w:t>- rzutu sędziowskiego</w:t>
      </w:r>
      <w:r w:rsidRPr="001B664E">
        <w:rPr>
          <w:sz w:val="20"/>
        </w:rPr>
        <w:br/>
        <w:t>- autu</w:t>
      </w:r>
    </w:p>
    <w:p w:rsidR="001B664E" w:rsidRPr="001B664E" w:rsidRDefault="001B664E" w:rsidP="00DA1A8A">
      <w:pPr>
        <w:pStyle w:val="Nagwek3"/>
        <w:jc w:val="left"/>
        <w:rPr>
          <w:sz w:val="20"/>
        </w:rPr>
      </w:pPr>
    </w:p>
    <w:p w:rsidR="001B664E" w:rsidRPr="001B664E" w:rsidRDefault="001B664E" w:rsidP="00DA1A8A">
      <w:pPr>
        <w:pStyle w:val="Nagwek3"/>
        <w:jc w:val="left"/>
        <w:rPr>
          <w:sz w:val="20"/>
        </w:rPr>
      </w:pPr>
    </w:p>
    <w:p w:rsidR="001B664E" w:rsidRPr="001B664E" w:rsidRDefault="001B664E" w:rsidP="00DA1A8A">
      <w:pPr>
        <w:pStyle w:val="Nagwek3"/>
        <w:jc w:val="left"/>
        <w:rPr>
          <w:sz w:val="20"/>
        </w:rPr>
      </w:pPr>
      <w:r w:rsidRPr="001B664E">
        <w:rPr>
          <w:sz w:val="20"/>
        </w:rPr>
        <w:t>4.Nie obowiązuje przepis o spalonym.</w:t>
      </w:r>
    </w:p>
    <w:p w:rsidR="001B664E" w:rsidRPr="001B664E" w:rsidRDefault="001B664E" w:rsidP="00DA1A8A">
      <w:pPr>
        <w:pStyle w:val="Nagwek3"/>
        <w:jc w:val="left"/>
        <w:rPr>
          <w:sz w:val="20"/>
        </w:rPr>
      </w:pPr>
      <w:r w:rsidRPr="001B664E">
        <w:rPr>
          <w:sz w:val="20"/>
        </w:rPr>
        <w:t>5.W przypadku rzutu wolnego mur ustawiany jest w odległości 5 metrów od piłki.</w:t>
      </w:r>
    </w:p>
    <w:p w:rsidR="001B664E" w:rsidRPr="001B664E" w:rsidRDefault="001B664E" w:rsidP="00DA1A8A">
      <w:pPr>
        <w:pStyle w:val="Nagwek3"/>
        <w:jc w:val="left"/>
        <w:rPr>
          <w:sz w:val="20"/>
        </w:rPr>
      </w:pPr>
      <w:r w:rsidRPr="001B664E">
        <w:rPr>
          <w:sz w:val="20"/>
        </w:rPr>
        <w:t>6.Rzut karny wykonywany jest z odległości 9 metrów.</w:t>
      </w:r>
    </w:p>
    <w:p w:rsidR="008B455D" w:rsidRPr="007A3CDD" w:rsidRDefault="008B455D" w:rsidP="008B455D"/>
    <w:p w:rsidR="008B455D" w:rsidRDefault="008B455D" w:rsidP="008B455D">
      <w:pPr>
        <w:pStyle w:val="Nagwek2"/>
      </w:pPr>
    </w:p>
    <w:p w:rsidR="008B455D" w:rsidRDefault="008B455D" w:rsidP="008B455D">
      <w:pPr>
        <w:pStyle w:val="Nagwek2"/>
      </w:pPr>
    </w:p>
    <w:p w:rsidR="008B455D" w:rsidRDefault="008B455D" w:rsidP="008B455D">
      <w:pPr>
        <w:pStyle w:val="Nagwek2"/>
      </w:pPr>
      <w:r>
        <w:t xml:space="preserve">V – </w:t>
      </w:r>
      <w:r w:rsidRPr="001B664E">
        <w:t>sprawy</w:t>
      </w:r>
      <w:r>
        <w:t xml:space="preserve"> inne</w:t>
      </w:r>
    </w:p>
    <w:p w:rsidR="008B455D" w:rsidRDefault="008B455D" w:rsidP="008B455D"/>
    <w:p w:rsidR="008B455D" w:rsidRDefault="008B455D" w:rsidP="008B455D"/>
    <w:p w:rsidR="008B455D" w:rsidRDefault="008B455D" w:rsidP="008B455D">
      <w:pPr>
        <w:numPr>
          <w:ilvl w:val="0"/>
          <w:numId w:val="4"/>
        </w:numPr>
      </w:pPr>
      <w:r>
        <w:t>Nagrody drużynowe:</w:t>
      </w:r>
    </w:p>
    <w:p w:rsidR="008B455D" w:rsidRDefault="00AE4523" w:rsidP="00AE4523">
      <w:pPr>
        <w:ind w:left="360"/>
      </w:pPr>
      <w:r>
        <w:t xml:space="preserve">-w postaci pucharów </w:t>
      </w:r>
      <w:r w:rsidR="005403ED">
        <w:t xml:space="preserve"> i dyplomów </w:t>
      </w:r>
      <w:r>
        <w:t xml:space="preserve">otrzymują wszystkie drużyny biorące udział w rozgrywkach </w:t>
      </w:r>
    </w:p>
    <w:p w:rsidR="008B455D" w:rsidRDefault="008B455D" w:rsidP="008B455D">
      <w:pPr>
        <w:ind w:left="360"/>
      </w:pPr>
    </w:p>
    <w:p w:rsidR="008B455D" w:rsidRDefault="008B455D" w:rsidP="008B455D">
      <w:pPr>
        <w:numPr>
          <w:ilvl w:val="0"/>
          <w:numId w:val="4"/>
        </w:numPr>
      </w:pPr>
      <w:r>
        <w:t xml:space="preserve">Nagrody indywidualne: </w:t>
      </w:r>
    </w:p>
    <w:p w:rsidR="008B455D" w:rsidRDefault="008B455D" w:rsidP="008B455D">
      <w:pPr>
        <w:ind w:left="360"/>
      </w:pPr>
      <w:r>
        <w:t>-otrzymają najlepszy strzelec oraz bramkarz ligi oraz drużyna lub zawodnik wykazujący postawę Fair Play w okresie trwania całych rozgrywek.</w:t>
      </w:r>
    </w:p>
    <w:p w:rsidR="008B455D" w:rsidRDefault="008B455D" w:rsidP="008B455D">
      <w:pPr>
        <w:ind w:left="360"/>
      </w:pPr>
    </w:p>
    <w:p w:rsidR="008B455D" w:rsidRDefault="008B455D" w:rsidP="008B455D"/>
    <w:p w:rsidR="008B455D" w:rsidRDefault="008B455D" w:rsidP="008B455D">
      <w:pPr>
        <w:pStyle w:val="Akapitzlist"/>
        <w:numPr>
          <w:ilvl w:val="0"/>
          <w:numId w:val="7"/>
        </w:numPr>
      </w:pPr>
      <w:r>
        <w:t xml:space="preserve"> Organizator nie ponosi odpowiedzialności za zaginione rzeczy.</w:t>
      </w:r>
    </w:p>
    <w:p w:rsidR="008B455D" w:rsidRDefault="008B455D" w:rsidP="008B455D">
      <w:pPr>
        <w:numPr>
          <w:ilvl w:val="0"/>
          <w:numId w:val="7"/>
        </w:numPr>
      </w:pPr>
      <w:r>
        <w:t>Organizator prosi Uczestników i Gości o :</w:t>
      </w:r>
    </w:p>
    <w:p w:rsidR="008B455D" w:rsidRDefault="008B455D" w:rsidP="008B455D">
      <w:pPr>
        <w:numPr>
          <w:ilvl w:val="0"/>
          <w:numId w:val="2"/>
        </w:numPr>
      </w:pPr>
      <w:r>
        <w:t>sportową walkę fair play na boisku,</w:t>
      </w:r>
    </w:p>
    <w:p w:rsidR="008B455D" w:rsidRDefault="008B455D" w:rsidP="008B455D">
      <w:pPr>
        <w:numPr>
          <w:ilvl w:val="0"/>
          <w:numId w:val="2"/>
        </w:numPr>
      </w:pPr>
      <w:r>
        <w:t>kulturalne zachowanie na widowni,</w:t>
      </w:r>
    </w:p>
    <w:p w:rsidR="008B455D" w:rsidRDefault="008B455D" w:rsidP="008B455D">
      <w:pPr>
        <w:numPr>
          <w:ilvl w:val="0"/>
          <w:numId w:val="2"/>
        </w:numPr>
      </w:pPr>
      <w:r>
        <w:t>pozostawienie po sobie należytego porządku.</w:t>
      </w:r>
    </w:p>
    <w:p w:rsidR="008B455D" w:rsidRDefault="008B455D" w:rsidP="008B455D">
      <w:pPr>
        <w:numPr>
          <w:ilvl w:val="0"/>
          <w:numId w:val="7"/>
        </w:numPr>
      </w:pPr>
      <w:r>
        <w:t>Każda drużyna,  jest odpowiedzialna za utrzymanie porządku i spokoju w  obrębie obiektu sportowego przed rozpoczęciem zawodów, w trakcie ich trwania i po ich zakończeniu.</w:t>
      </w:r>
    </w:p>
    <w:p w:rsidR="008B455D" w:rsidRDefault="008B455D" w:rsidP="008B455D">
      <w:pPr>
        <w:numPr>
          <w:ilvl w:val="0"/>
          <w:numId w:val="7"/>
        </w:numPr>
      </w:pPr>
      <w:r>
        <w:t>Organizator ligi nie ubezpiecza zawodników , trenerów oraz uczestników od nieszczęśliwych wypadków i nie ponosi odpowiedzialności za stan zdrowia zgłoszonych  zawodników. Leży to w kompetencji kierownika ,trenera drużyny oraz samych zawodników, którzy powinni przedstawić kierownikom drużyn oświadczenie o braku jakichkolwiek przeciwwskazań d</w:t>
      </w:r>
      <w:r w:rsidR="0032468B">
        <w:t xml:space="preserve">o udziału w Szemudzkiej </w:t>
      </w:r>
      <w:r>
        <w:t xml:space="preserve"> Lidze Orlika.</w:t>
      </w:r>
    </w:p>
    <w:p w:rsidR="008B455D" w:rsidRDefault="008B455D" w:rsidP="00C7091F">
      <w:pPr>
        <w:numPr>
          <w:ilvl w:val="0"/>
          <w:numId w:val="7"/>
        </w:numPr>
      </w:pPr>
      <w:r>
        <w:t>Organiz</w:t>
      </w:r>
      <w:r w:rsidR="00560396">
        <w:t>atorem SZEMUDZKIEJ</w:t>
      </w:r>
      <w:r w:rsidR="00C7091F">
        <w:t xml:space="preserve"> LIGI ORLIKA jest LZS DONIMIERZ i </w:t>
      </w:r>
      <w:proofErr w:type="spellStart"/>
      <w:r w:rsidR="00C7091F">
        <w:t>GCKSiR</w:t>
      </w:r>
      <w:proofErr w:type="spellEnd"/>
      <w:r w:rsidR="00C7091F">
        <w:t xml:space="preserve"> SZEMUD</w:t>
      </w:r>
    </w:p>
    <w:p w:rsidR="008B455D" w:rsidRDefault="008B455D" w:rsidP="008B455D">
      <w:pPr>
        <w:numPr>
          <w:ilvl w:val="0"/>
          <w:numId w:val="7"/>
        </w:numPr>
      </w:pPr>
      <w:r>
        <w:t>O sprawach nieujętych w niniejszym regulaminie decyduje Organizator</w:t>
      </w:r>
    </w:p>
    <w:p w:rsidR="008B455D" w:rsidRDefault="008B455D" w:rsidP="008B455D">
      <w:pPr>
        <w:numPr>
          <w:ilvl w:val="0"/>
          <w:numId w:val="7"/>
        </w:numPr>
      </w:pPr>
      <w:r>
        <w:t>Prawo wyłącznej  interpretacji niniejszego regulaminu posiada  Organizator.</w:t>
      </w:r>
    </w:p>
    <w:p w:rsidR="008B455D" w:rsidRDefault="008B455D" w:rsidP="008B455D">
      <w:pPr>
        <w:ind w:left="360"/>
      </w:pPr>
    </w:p>
    <w:p w:rsidR="008B455D" w:rsidRDefault="008B455D" w:rsidP="008B455D"/>
    <w:p w:rsidR="008B455D" w:rsidRDefault="008B455D" w:rsidP="008B455D">
      <w:pPr>
        <w:ind w:left="360"/>
      </w:pPr>
    </w:p>
    <w:p w:rsidR="008B455D" w:rsidRDefault="008B455D" w:rsidP="008B455D"/>
    <w:p w:rsidR="008B455D" w:rsidRDefault="008B455D" w:rsidP="008B455D"/>
    <w:p w:rsidR="008B455D" w:rsidRDefault="008B455D" w:rsidP="008B455D"/>
    <w:p w:rsidR="00374BF8" w:rsidRDefault="00374BF8"/>
    <w:sectPr w:rsidR="00374BF8" w:rsidSect="0037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88D"/>
    <w:multiLevelType w:val="singleLevel"/>
    <w:tmpl w:val="7450A9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1A446B8E"/>
    <w:multiLevelType w:val="singleLevel"/>
    <w:tmpl w:val="E29CF7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8C6726D"/>
    <w:multiLevelType w:val="singleLevel"/>
    <w:tmpl w:val="A7B43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28E87CAC"/>
    <w:multiLevelType w:val="multilevel"/>
    <w:tmpl w:val="F0B6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B4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0B11ED"/>
    <w:multiLevelType w:val="hybridMultilevel"/>
    <w:tmpl w:val="3FC612D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8F2DF2"/>
    <w:multiLevelType w:val="hybridMultilevel"/>
    <w:tmpl w:val="BA1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D"/>
    <w:rsid w:val="00137295"/>
    <w:rsid w:val="00156AEF"/>
    <w:rsid w:val="001B664E"/>
    <w:rsid w:val="001D1823"/>
    <w:rsid w:val="00254243"/>
    <w:rsid w:val="002F51EF"/>
    <w:rsid w:val="0032468B"/>
    <w:rsid w:val="00374BF8"/>
    <w:rsid w:val="00386267"/>
    <w:rsid w:val="003E6F66"/>
    <w:rsid w:val="00416065"/>
    <w:rsid w:val="0047254E"/>
    <w:rsid w:val="0049124A"/>
    <w:rsid w:val="005403ED"/>
    <w:rsid w:val="00560396"/>
    <w:rsid w:val="005D52A5"/>
    <w:rsid w:val="005D7774"/>
    <w:rsid w:val="006218DC"/>
    <w:rsid w:val="006509F2"/>
    <w:rsid w:val="0065561F"/>
    <w:rsid w:val="00775288"/>
    <w:rsid w:val="007768FE"/>
    <w:rsid w:val="007E0645"/>
    <w:rsid w:val="007E5C34"/>
    <w:rsid w:val="00864168"/>
    <w:rsid w:val="008B455D"/>
    <w:rsid w:val="009A0161"/>
    <w:rsid w:val="009C725B"/>
    <w:rsid w:val="009C7937"/>
    <w:rsid w:val="00AE4523"/>
    <w:rsid w:val="00C7091F"/>
    <w:rsid w:val="00CD2652"/>
    <w:rsid w:val="00DA1A8A"/>
    <w:rsid w:val="00DF4CE8"/>
    <w:rsid w:val="00E04F73"/>
    <w:rsid w:val="00E46DC2"/>
    <w:rsid w:val="00E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8BEDA-49DE-49FD-A816-3146315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455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8B455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B455D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55D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45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5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B4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font8">
    <w:name w:val="font_8"/>
    <w:basedOn w:val="Normalny"/>
    <w:rsid w:val="003862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Stein</cp:lastModifiedBy>
  <cp:revision>2</cp:revision>
  <cp:lastPrinted>2019-03-12T14:58:00Z</cp:lastPrinted>
  <dcterms:created xsi:type="dcterms:W3CDTF">2019-03-25T08:08:00Z</dcterms:created>
  <dcterms:modified xsi:type="dcterms:W3CDTF">2019-03-25T08:08:00Z</dcterms:modified>
</cp:coreProperties>
</file>